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5" w:rsidRDefault="00973915" w:rsidP="00973915">
      <w:pPr>
        <w:rPr>
          <w:rFonts w:asciiTheme="majorHAnsi" w:hAnsiTheme="majorHAnsi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07B4356C" wp14:editId="27722B22">
            <wp:simplePos x="0" y="0"/>
            <wp:positionH relativeFrom="column">
              <wp:posOffset>4914900</wp:posOffset>
            </wp:positionH>
            <wp:positionV relativeFrom="paragraph">
              <wp:posOffset>93980</wp:posOffset>
            </wp:positionV>
            <wp:extent cx="78105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73" y="21051"/>
                <wp:lineTo x="21073" y="0"/>
                <wp:lineTo x="0" y="0"/>
              </wp:wrapPolygon>
            </wp:wrapTight>
            <wp:docPr id="1027" name="Picture 3" descr="C:\Users\Bysiewicz\Downloads\logo P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Bysiewicz\Downloads\logo P-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5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Default="00973915" w:rsidP="00973915">
      <w:pPr>
        <w:rPr>
          <w:rFonts w:asciiTheme="majorHAnsi" w:hAnsiTheme="majorHAnsi"/>
          <w:lang w:val="pl-PL"/>
        </w:rPr>
      </w:pPr>
    </w:p>
    <w:p w:rsidR="00973915" w:rsidRDefault="00973915" w:rsidP="00973915">
      <w:pPr>
        <w:rPr>
          <w:rFonts w:asciiTheme="majorHAnsi" w:hAnsiTheme="majorHAnsi"/>
        </w:rPr>
      </w:pPr>
    </w:p>
    <w:p w:rsidR="00973915" w:rsidRPr="006911A8" w:rsidRDefault="00973915" w:rsidP="00973915">
      <w:pPr>
        <w:rPr>
          <w:rFonts w:asciiTheme="majorHAnsi" w:hAnsiTheme="majorHAnsi"/>
        </w:rPr>
      </w:pPr>
    </w:p>
    <w:p w:rsidR="00973915" w:rsidRDefault="00973915" w:rsidP="00973915">
      <w:pPr>
        <w:jc w:val="center"/>
        <w:rPr>
          <w:rFonts w:asciiTheme="majorHAnsi" w:hAnsiTheme="majorHAnsi"/>
          <w:b/>
        </w:rPr>
      </w:pPr>
    </w:p>
    <w:p w:rsidR="00973915" w:rsidRDefault="00973915" w:rsidP="00973915">
      <w:pPr>
        <w:jc w:val="center"/>
        <w:rPr>
          <w:b/>
          <w:color w:val="C00000"/>
          <w:sz w:val="24"/>
        </w:rPr>
      </w:pPr>
      <w:r w:rsidRPr="00FE05D0">
        <w:rPr>
          <w:b/>
          <w:color w:val="C00000"/>
          <w:sz w:val="24"/>
        </w:rPr>
        <w:t>Przedszkole nr 5 Wrocławskie Krasnale</w:t>
      </w:r>
    </w:p>
    <w:p w:rsidR="00973915" w:rsidRPr="000C7D6A" w:rsidRDefault="00973915" w:rsidP="00973915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                                               </w:t>
      </w:r>
      <w:r w:rsidRPr="00FE05D0">
        <w:rPr>
          <w:color w:val="C00000"/>
          <w:sz w:val="24"/>
        </w:rPr>
        <w:t>ul. Dźwirzyńska 3</w:t>
      </w:r>
    </w:p>
    <w:p w:rsidR="00973915" w:rsidRPr="00CD15E6" w:rsidRDefault="00973915" w:rsidP="00973915">
      <w:pPr>
        <w:rPr>
          <w:color w:val="C00000"/>
          <w:sz w:val="24"/>
        </w:rPr>
      </w:pPr>
      <w:r w:rsidRPr="00FE05D0">
        <w:rPr>
          <w:color w:val="C00000"/>
          <w:sz w:val="24"/>
        </w:rPr>
        <w:t xml:space="preserve">                                            </w:t>
      </w:r>
      <w:r>
        <w:rPr>
          <w:color w:val="C00000"/>
          <w:sz w:val="24"/>
        </w:rPr>
        <w:t xml:space="preserve">    </w:t>
      </w:r>
      <w:r w:rsidRPr="00FE05D0">
        <w:rPr>
          <w:color w:val="C00000"/>
          <w:sz w:val="24"/>
        </w:rPr>
        <w:t>54-320 Wrocław</w:t>
      </w:r>
    </w:p>
    <w:p w:rsidR="00973915" w:rsidRPr="009E2932" w:rsidRDefault="00973915" w:rsidP="0097391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932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973915" w:rsidRDefault="00973915" w:rsidP="00973915">
      <w:pPr>
        <w:rPr>
          <w:rFonts w:asciiTheme="majorHAnsi" w:hAnsiTheme="majorHAnsi"/>
          <w:b/>
        </w:rPr>
      </w:pPr>
    </w:p>
    <w:p w:rsidR="00973915" w:rsidRDefault="00973915" w:rsidP="009739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PROCEDURA PRZEBYWANIA DZIECKA NA ŚWIEZYM POWIETRZU W PRZEDSZKOLU NR 5                  WE WROCŁAWIU </w:t>
      </w:r>
      <w:r w:rsidRPr="00AC3D94">
        <w:rPr>
          <w:rFonts w:asciiTheme="majorHAnsi" w:hAnsiTheme="majorHAnsi"/>
          <w:b/>
        </w:rPr>
        <w:t xml:space="preserve">W WARUNKACH PANDEMII COVID - 19 </w:t>
      </w:r>
    </w:p>
    <w:p w:rsidR="00973915" w:rsidRPr="006911A8" w:rsidRDefault="00973915" w:rsidP="00973915">
      <w:pPr>
        <w:jc w:val="center"/>
        <w:rPr>
          <w:rFonts w:asciiTheme="majorHAnsi" w:hAnsiTheme="majorHAnsi"/>
          <w:b/>
        </w:rPr>
      </w:pPr>
    </w:p>
    <w:p w:rsidR="00973915" w:rsidRPr="0015368A" w:rsidRDefault="00973915" w:rsidP="00973915">
      <w:pPr>
        <w:spacing w:line="360" w:lineRule="auto"/>
        <w:jc w:val="both"/>
        <w:rPr>
          <w:rFonts w:asciiTheme="majorHAnsi" w:hAnsiTheme="majorHAnsi"/>
          <w:sz w:val="20"/>
        </w:rPr>
      </w:pPr>
      <w:r w:rsidRPr="0015368A">
        <w:rPr>
          <w:rFonts w:asciiTheme="majorHAnsi" w:hAnsiTheme="majorHAnsi"/>
          <w:sz w:val="20"/>
        </w:rPr>
        <w:t xml:space="preserve">Podstawa prawna: </w:t>
      </w:r>
    </w:p>
    <w:p w:rsidR="00973915" w:rsidRPr="00006AEE" w:rsidRDefault="00973915" w:rsidP="00973915">
      <w:pPr>
        <w:pStyle w:val="Akapitzlist"/>
        <w:numPr>
          <w:ilvl w:val="0"/>
          <w:numId w:val="6"/>
        </w:numPr>
        <w:shd w:val="clear" w:color="auto" w:fill="FFFFFF"/>
        <w:spacing w:before="150"/>
        <w:rPr>
          <w:bCs/>
          <w:caps/>
          <w:color w:val="000000"/>
          <w:sz w:val="16"/>
          <w:szCs w:val="16"/>
        </w:rPr>
      </w:pPr>
      <w:r w:rsidRPr="00006AEE">
        <w:rPr>
          <w:bCs/>
          <w:caps/>
          <w:color w:val="000000"/>
          <w:sz w:val="16"/>
          <w:szCs w:val="16"/>
        </w:rPr>
        <w:t xml:space="preserve">ROZPORZĄDZENIE </w:t>
      </w:r>
      <w:r w:rsidRPr="00006AEE">
        <w:rPr>
          <w:bCs/>
          <w:color w:val="000000"/>
          <w:sz w:val="16"/>
          <w:szCs w:val="16"/>
        </w:rPr>
        <w:t>Ministra Edukacji Narodowej i Sportu</w:t>
      </w:r>
      <w:r w:rsidRPr="00006AEE">
        <w:rPr>
          <w:bCs/>
          <w:color w:val="000000"/>
          <w:sz w:val="16"/>
          <w:szCs w:val="16"/>
          <w:vertAlign w:val="superscript"/>
        </w:rPr>
        <w:t xml:space="preserve"> </w:t>
      </w:r>
      <w:r w:rsidRPr="00006AEE">
        <w:rPr>
          <w:color w:val="000000"/>
          <w:sz w:val="16"/>
          <w:szCs w:val="16"/>
        </w:rPr>
        <w:t xml:space="preserve">z dnia 31 grudnia 2002 r. </w:t>
      </w:r>
      <w:r w:rsidRPr="00006AEE">
        <w:rPr>
          <w:bCs/>
          <w:color w:val="000000"/>
          <w:sz w:val="16"/>
          <w:szCs w:val="16"/>
        </w:rPr>
        <w:t xml:space="preserve">w sprawie bezpieczeństwa i higieny w publicznych i niepublicznych szkołach i placówkach </w:t>
      </w:r>
      <w:r w:rsidRPr="00006AEE">
        <w:rPr>
          <w:color w:val="000000"/>
          <w:sz w:val="16"/>
          <w:szCs w:val="16"/>
        </w:rPr>
        <w:t>(</w:t>
      </w:r>
      <w:proofErr w:type="spellStart"/>
      <w:r w:rsidRPr="00006AEE">
        <w:rPr>
          <w:color w:val="000000"/>
          <w:sz w:val="16"/>
          <w:szCs w:val="16"/>
        </w:rPr>
        <w:t>Dz.U</w:t>
      </w:r>
      <w:proofErr w:type="spellEnd"/>
      <w:r w:rsidRPr="00006AEE">
        <w:rPr>
          <w:color w:val="000000"/>
          <w:sz w:val="16"/>
          <w:szCs w:val="16"/>
        </w:rPr>
        <w:t>. z dnia 22 stycznia 2003 r.)</w:t>
      </w:r>
    </w:p>
    <w:p w:rsidR="00973915" w:rsidRPr="00006AEE" w:rsidRDefault="00973915" w:rsidP="00973915">
      <w:pPr>
        <w:pStyle w:val="Nagwek2"/>
        <w:numPr>
          <w:ilvl w:val="0"/>
          <w:numId w:val="6"/>
        </w:numPr>
        <w:shd w:val="clear" w:color="auto" w:fill="FFFFFF"/>
        <w:spacing w:before="0"/>
        <w:rPr>
          <w:color w:val="000000"/>
          <w:sz w:val="16"/>
          <w:szCs w:val="16"/>
        </w:rPr>
      </w:pPr>
      <w:r w:rsidRPr="00006AEE">
        <w:rPr>
          <w:color w:val="000000"/>
          <w:sz w:val="16"/>
          <w:szCs w:val="16"/>
        </w:rPr>
        <w:t>Rozporządzenie Ministra Edukacji Narodowej z dnia 11 marca 2020 r. w sprawie czasowego ograniczenia funkcjonowania jednostek systemu oświaty w związku z zapobieganiem, przeciwdziałaniem i zwalczaniem COVID-19 (Dz. U. z 2020r. poz.410)</w:t>
      </w:r>
    </w:p>
    <w:p w:rsidR="00973915" w:rsidRPr="00006AEE" w:rsidRDefault="00973915" w:rsidP="00973915">
      <w:pPr>
        <w:pStyle w:val="Akapitzlist"/>
        <w:numPr>
          <w:ilvl w:val="0"/>
          <w:numId w:val="6"/>
        </w:numPr>
        <w:spacing w:line="360" w:lineRule="auto"/>
        <w:jc w:val="both"/>
        <w:rPr>
          <w:sz w:val="16"/>
          <w:szCs w:val="16"/>
          <w:shd w:val="clear" w:color="auto" w:fill="FFFFFF"/>
        </w:rPr>
      </w:pPr>
      <w:r w:rsidRPr="00006AEE">
        <w:rPr>
          <w:sz w:val="16"/>
          <w:szCs w:val="16"/>
          <w:shd w:val="clear" w:color="auto" w:fill="FFFFFF"/>
        </w:rPr>
        <w:t>Wytyczne przeciwepidemiczne Głównego Inspektora Sanitarnego z dnia 4 maja 2020r. dla przedszkoli , oddziałów przedszkolnych w szkole podstawowej i innych formach wychowania przedszkolnego.</w:t>
      </w:r>
    </w:p>
    <w:p w:rsidR="00973915" w:rsidRPr="00006AEE" w:rsidRDefault="00973915" w:rsidP="00973915">
      <w:pPr>
        <w:pStyle w:val="Akapitzlist"/>
        <w:numPr>
          <w:ilvl w:val="0"/>
          <w:numId w:val="6"/>
        </w:numPr>
        <w:spacing w:line="360" w:lineRule="auto"/>
        <w:jc w:val="both"/>
        <w:rPr>
          <w:sz w:val="16"/>
          <w:szCs w:val="16"/>
        </w:rPr>
      </w:pPr>
      <w:r w:rsidRPr="00006AEE">
        <w:rPr>
          <w:sz w:val="16"/>
          <w:szCs w:val="16"/>
          <w:shd w:val="clear" w:color="auto" w:fill="FFFFFF"/>
        </w:rPr>
        <w:t xml:space="preserve">Zarządzenie Prezydenta Wrocławia nr 2951 z dnia 6 maja 2020 roku. </w:t>
      </w:r>
    </w:p>
    <w:p w:rsidR="00973915" w:rsidRPr="00006AEE" w:rsidRDefault="00973915" w:rsidP="00973915">
      <w:pPr>
        <w:ind w:left="360"/>
        <w:jc w:val="both"/>
        <w:rPr>
          <w:b/>
          <w:sz w:val="16"/>
          <w:szCs w:val="16"/>
        </w:rPr>
      </w:pPr>
    </w:p>
    <w:p w:rsidR="00973915" w:rsidRPr="0083037A" w:rsidRDefault="00973915" w:rsidP="00973915">
      <w:pPr>
        <w:rPr>
          <w:sz w:val="18"/>
          <w:szCs w:val="18"/>
        </w:rPr>
      </w:pPr>
    </w:p>
    <w:p w:rsidR="00973915" w:rsidRDefault="00973915" w:rsidP="009739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0384">
        <w:rPr>
          <w:rFonts w:ascii="Times New Roman" w:hAnsi="Times New Roman" w:cs="Times New Roman"/>
          <w:sz w:val="24"/>
          <w:szCs w:val="24"/>
        </w:rPr>
        <w:t xml:space="preserve">Niniejsza procedura dotyczy wszystkich dzieci oraz pracowników przedszkola przebywających na terenie placówki w trakcie trwania pandemii </w:t>
      </w:r>
      <w:proofErr w:type="spellStart"/>
      <w:r w:rsidRPr="00EF0384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F0384">
        <w:rPr>
          <w:rFonts w:ascii="Times New Roman" w:hAnsi="Times New Roman" w:cs="Times New Roman"/>
          <w:sz w:val="24"/>
          <w:szCs w:val="24"/>
        </w:rPr>
        <w:t>.</w:t>
      </w:r>
    </w:p>
    <w:p w:rsidR="00973915" w:rsidRPr="00EF0384" w:rsidRDefault="00973915" w:rsidP="009739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Nauczyciele dbają o codzienny pobyt dzieci na świeżym powietrzu;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Zakazuje się wyjść  grup poza teren przedszkola, np.: na spacer do parku;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Nauczyciel przestrzega zasady, aby zabawy z dziećmi były organizowane zgodnie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0384">
        <w:rPr>
          <w:rFonts w:ascii="Times New Roman" w:hAnsi="Times New Roman" w:cs="Times New Roman"/>
          <w:sz w:val="24"/>
          <w:szCs w:val="24"/>
        </w:rPr>
        <w:t xml:space="preserve"> z wymogami reżimu sanitarnego;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Dzieci mogą przebywać tylko i wyłącznie na terenie przedszkola i placu zabaw;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W ogrodzie przedszkolnym może przebywać maksymalnie tylko jedna grupa dzieci.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Należy zachować możliwie maksymalną odległość między dziećmi przy korzystaniu z dostępnych urządzeń;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Dzieci mogą korzystać z tych urządzeń,  które nie są oznakowane taśmą;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Nauczyciel dba o stosowny ubiór dziecka, odpowiedni do pory roku i panującej temperatury;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Sprzęt na placu zabaw powinien być codziennie czyszczony z użyciem detergentu lub dezynfekowany środkiem dezynfekującym;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Podczas pobytu w ogrodzie dziecko może skorzystać z toalety znajdującej się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0384">
        <w:rPr>
          <w:rFonts w:ascii="Times New Roman" w:hAnsi="Times New Roman" w:cs="Times New Roman"/>
          <w:sz w:val="24"/>
          <w:szCs w:val="24"/>
        </w:rPr>
        <w:t xml:space="preserve"> w przedszkolu tylko i wyłącznie pod nadzorem osoby dorosłej.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>Dziecko po wyjściu z toalety powinno umyć ręce ciepłą wodą z mydłem i osuszyć ręce przy użyciu ręcznika jednorazowego;</w:t>
      </w:r>
    </w:p>
    <w:p w:rsidR="00973915" w:rsidRPr="00EF0384" w:rsidRDefault="00973915" w:rsidP="0097391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384">
        <w:rPr>
          <w:rFonts w:ascii="Times New Roman" w:hAnsi="Times New Roman" w:cs="Times New Roman"/>
          <w:sz w:val="24"/>
          <w:szCs w:val="24"/>
        </w:rPr>
        <w:t xml:space="preserve">Po wyjściu dziecka z toalety muszla klozetowa powinna być zdezynfekowana. </w:t>
      </w:r>
    </w:p>
    <w:p w:rsidR="00973915" w:rsidRDefault="00973915" w:rsidP="00973915">
      <w:pPr>
        <w:rPr>
          <w:rFonts w:asciiTheme="majorHAnsi" w:hAnsiTheme="majorHAnsi"/>
        </w:rPr>
      </w:pPr>
    </w:p>
    <w:p w:rsidR="00973915" w:rsidRPr="00973915" w:rsidRDefault="00973915" w:rsidP="00973915">
      <w:pPr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Procedura wchodzi w życie z dniem ogłoszenia.</w:t>
      </w:r>
      <w:bookmarkStart w:id="0" w:name="_GoBack"/>
      <w:bookmarkEnd w:id="0"/>
    </w:p>
    <w:p w:rsidR="00306322" w:rsidRDefault="00306322"/>
    <w:sectPr w:rsidR="00306322" w:rsidSect="00CD15E6">
      <w:footerReference w:type="default" r:id="rId7"/>
      <w:pgSz w:w="11909" w:h="16834"/>
      <w:pgMar w:top="568" w:right="1440" w:bottom="28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98789"/>
      <w:docPartObj>
        <w:docPartGallery w:val="Page Numbers (Bottom of Page)"/>
        <w:docPartUnique/>
      </w:docPartObj>
    </w:sdtPr>
    <w:sdtEndPr/>
    <w:sdtContent>
      <w:p w:rsidR="00F35CE0" w:rsidRDefault="00973915">
        <w:pPr>
          <w:pStyle w:val="Stopka"/>
          <w:jc w:val="right"/>
        </w:pPr>
        <w:r>
          <w:t>1</w:t>
        </w:r>
      </w:p>
    </w:sdtContent>
  </w:sdt>
  <w:p w:rsidR="00F35CE0" w:rsidRDefault="00973915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35C"/>
    <w:multiLevelType w:val="hybridMultilevel"/>
    <w:tmpl w:val="256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7F3D"/>
    <w:multiLevelType w:val="hybridMultilevel"/>
    <w:tmpl w:val="88CC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39E"/>
    <w:multiLevelType w:val="hybridMultilevel"/>
    <w:tmpl w:val="0EFC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732E"/>
    <w:multiLevelType w:val="hybridMultilevel"/>
    <w:tmpl w:val="754C831A"/>
    <w:lvl w:ilvl="0" w:tplc="23BEA4CC">
      <w:start w:val="1"/>
      <w:numFmt w:val="decimal"/>
      <w:lvlText w:val="%1."/>
      <w:lvlJc w:val="left"/>
      <w:pPr>
        <w:ind w:left="720" w:hanging="360"/>
      </w:pPr>
      <w:rPr>
        <w:rFonts w:ascii="open sans" w:eastAsia="Arial" w:hAnsi="open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2A1F"/>
    <w:multiLevelType w:val="hybridMultilevel"/>
    <w:tmpl w:val="525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4186"/>
    <w:multiLevelType w:val="multilevel"/>
    <w:tmpl w:val="C8CC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717919"/>
    <w:multiLevelType w:val="hybridMultilevel"/>
    <w:tmpl w:val="07F0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5"/>
    <w:rsid w:val="00306322"/>
    <w:rsid w:val="0097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915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97391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3915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9739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9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915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973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915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97391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3915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97391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739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915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97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Bysiewicz Renata</dc:creator>
  <cp:lastModifiedBy>Bysiewicz Renata</cp:lastModifiedBy>
  <cp:revision>1</cp:revision>
  <dcterms:created xsi:type="dcterms:W3CDTF">2020-05-08T12:03:00Z</dcterms:created>
  <dcterms:modified xsi:type="dcterms:W3CDTF">2020-05-08T12:04:00Z</dcterms:modified>
</cp:coreProperties>
</file>